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80E" w:rsidRPr="00F07672" w:rsidRDefault="0050080E" w:rsidP="002A05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F07672">
        <w:rPr>
          <w:rFonts w:ascii="Times New Roman" w:hAnsi="Times New Roman"/>
          <w:sz w:val="24"/>
          <w:szCs w:val="24"/>
        </w:rPr>
        <w:t>Приложение</w:t>
      </w:r>
    </w:p>
    <w:p w:rsidR="0050080E" w:rsidRPr="00F07672" w:rsidRDefault="0050080E" w:rsidP="002A05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F07672">
        <w:rPr>
          <w:rFonts w:ascii="Times New Roman" w:hAnsi="Times New Roman"/>
          <w:sz w:val="24"/>
          <w:szCs w:val="24"/>
        </w:rPr>
        <w:t>к решению Собрания</w:t>
      </w:r>
    </w:p>
    <w:p w:rsidR="0050080E" w:rsidRPr="00F07672" w:rsidRDefault="0050080E" w:rsidP="002A05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F07672">
        <w:rPr>
          <w:rFonts w:ascii="Times New Roman" w:hAnsi="Times New Roman"/>
          <w:sz w:val="24"/>
          <w:szCs w:val="24"/>
        </w:rPr>
        <w:t>Анивского городского округа</w:t>
      </w:r>
    </w:p>
    <w:p w:rsidR="0050080E" w:rsidRPr="00F07672" w:rsidRDefault="0050080E" w:rsidP="002A05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07672">
        <w:rPr>
          <w:rFonts w:ascii="Times New Roman" w:hAnsi="Times New Roman"/>
          <w:sz w:val="24"/>
          <w:szCs w:val="24"/>
        </w:rPr>
        <w:t>от 2</w:t>
      </w:r>
      <w:r w:rsidR="00A74F7C" w:rsidRPr="00F07672">
        <w:rPr>
          <w:rFonts w:ascii="Times New Roman" w:hAnsi="Times New Roman"/>
          <w:sz w:val="24"/>
          <w:szCs w:val="24"/>
        </w:rPr>
        <w:t>8</w:t>
      </w:r>
      <w:r w:rsidRPr="00F07672">
        <w:rPr>
          <w:rFonts w:ascii="Times New Roman" w:hAnsi="Times New Roman"/>
          <w:sz w:val="24"/>
          <w:szCs w:val="24"/>
        </w:rPr>
        <w:t>.0</w:t>
      </w:r>
      <w:r w:rsidR="00A74F7C" w:rsidRPr="00F07672">
        <w:rPr>
          <w:rFonts w:ascii="Times New Roman" w:hAnsi="Times New Roman"/>
          <w:sz w:val="24"/>
          <w:szCs w:val="24"/>
        </w:rPr>
        <w:t>7</w:t>
      </w:r>
      <w:r w:rsidRPr="00F07672">
        <w:rPr>
          <w:rFonts w:ascii="Times New Roman" w:hAnsi="Times New Roman"/>
          <w:sz w:val="24"/>
          <w:szCs w:val="24"/>
        </w:rPr>
        <w:t xml:space="preserve">.2016 </w:t>
      </w:r>
      <w:r w:rsidRPr="00F07672">
        <w:rPr>
          <w:rFonts w:ascii="Times New Roman" w:hAnsi="Times New Roman"/>
          <w:bCs/>
          <w:sz w:val="24"/>
          <w:szCs w:val="24"/>
        </w:rPr>
        <w:t xml:space="preserve">№ </w:t>
      </w:r>
      <w:r w:rsidR="00F72824">
        <w:rPr>
          <w:rFonts w:ascii="Times New Roman" w:hAnsi="Times New Roman"/>
          <w:bCs/>
          <w:sz w:val="24"/>
          <w:szCs w:val="24"/>
        </w:rPr>
        <w:t>216</w:t>
      </w:r>
      <w:bookmarkStart w:id="0" w:name="_GoBack"/>
      <w:bookmarkEnd w:id="0"/>
    </w:p>
    <w:p w:rsidR="0050080E" w:rsidRPr="00F07672" w:rsidRDefault="0050080E" w:rsidP="002A0567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00FA6" w:rsidRPr="00F07672" w:rsidRDefault="00500FA6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50080E" w:rsidRPr="00F07672" w:rsidRDefault="00500FA6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организации и осуществления территориального общественного самоуправления муниципального образования «Анивский городской округ»</w:t>
      </w:r>
    </w:p>
    <w:p w:rsidR="0050080E" w:rsidRPr="00F07672" w:rsidRDefault="0050080E" w:rsidP="002A056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E32C1" w:rsidRPr="00F07672" w:rsidRDefault="00FE32C1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1. Определение</w:t>
      </w:r>
    </w:p>
    <w:p w:rsidR="00FE32C1" w:rsidRPr="00F07672" w:rsidRDefault="00FE32C1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территориального общественного самоуправления</w:t>
      </w:r>
    </w:p>
    <w:p w:rsidR="00FE32C1" w:rsidRPr="00F07672" w:rsidRDefault="00FE32C1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1. Территориальное общественное самоуправление - самоорганизация граждан по месту их </w:t>
      </w:r>
      <w:r w:rsidR="00F211FA" w:rsidRPr="00F07672">
        <w:rPr>
          <w:rFonts w:ascii="Times New Roman" w:hAnsi="Times New Roman" w:cs="Times New Roman"/>
          <w:sz w:val="24"/>
          <w:szCs w:val="24"/>
        </w:rPr>
        <w:t>жительства на части территории 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для самостоятельного и под свою ответственность осуществления собственных инициатив по вопросам местного значения.</w:t>
      </w:r>
    </w:p>
    <w:p w:rsidR="00FE32C1" w:rsidRPr="00F07672" w:rsidRDefault="00FE32C1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2. Территориальное общественное самоуправление </w:t>
      </w:r>
      <w:r w:rsidR="00F211FA" w:rsidRPr="00F07672">
        <w:rPr>
          <w:rFonts w:ascii="Times New Roman" w:hAnsi="Times New Roman" w:cs="Times New Roman"/>
          <w:sz w:val="24"/>
          <w:szCs w:val="24"/>
        </w:rPr>
        <w:t xml:space="preserve">(далее - ТОС) </w:t>
      </w:r>
      <w:r w:rsidRPr="00F07672">
        <w:rPr>
          <w:rFonts w:ascii="Times New Roman" w:hAnsi="Times New Roman" w:cs="Times New Roman"/>
          <w:sz w:val="24"/>
          <w:szCs w:val="24"/>
        </w:rPr>
        <w:t>осуществляется непосредственно населением посредством проведения собраний и конференций граждан, а также посредством создания органов территориального общественного самоуправления.</w:t>
      </w:r>
    </w:p>
    <w:p w:rsidR="00FE32C1" w:rsidRPr="00F07672" w:rsidRDefault="00FE32C1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32C1" w:rsidRPr="00F07672" w:rsidRDefault="00FE32C1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2. Правовая основа и основные принципы осуществления</w:t>
      </w:r>
      <w:r w:rsidR="00F535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5A2B">
        <w:rPr>
          <w:rFonts w:ascii="Times New Roman" w:hAnsi="Times New Roman" w:cs="Times New Roman"/>
          <w:b/>
          <w:sz w:val="24"/>
          <w:szCs w:val="24"/>
        </w:rPr>
        <w:t>ТОС</w:t>
      </w:r>
    </w:p>
    <w:p w:rsidR="00FE32C1" w:rsidRPr="00A67B63" w:rsidRDefault="00FE32C1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1. </w:t>
      </w:r>
      <w:r w:rsidRPr="00A67B63">
        <w:rPr>
          <w:rFonts w:ascii="Times New Roman" w:hAnsi="Times New Roman" w:cs="Times New Roman"/>
          <w:sz w:val="24"/>
          <w:szCs w:val="24"/>
        </w:rPr>
        <w:t xml:space="preserve">Правовую основу </w:t>
      </w:r>
      <w:r w:rsidR="00F211FA" w:rsidRPr="00A67B63">
        <w:rPr>
          <w:rFonts w:ascii="Times New Roman" w:hAnsi="Times New Roman" w:cs="Times New Roman"/>
          <w:sz w:val="24"/>
          <w:szCs w:val="24"/>
        </w:rPr>
        <w:t>ТОС</w:t>
      </w:r>
      <w:r w:rsidRPr="00A67B63">
        <w:rPr>
          <w:rFonts w:ascii="Times New Roman" w:hAnsi="Times New Roman" w:cs="Times New Roman"/>
          <w:sz w:val="24"/>
          <w:szCs w:val="24"/>
        </w:rPr>
        <w:t xml:space="preserve"> составляют </w:t>
      </w:r>
      <w:hyperlink r:id="rId7" w:history="1">
        <w:r w:rsidRPr="00A67B63">
          <w:rPr>
            <w:rFonts w:ascii="Times New Roman" w:hAnsi="Times New Roman" w:cs="Times New Roman"/>
            <w:sz w:val="24"/>
            <w:szCs w:val="24"/>
          </w:rPr>
          <w:t>Конституция</w:t>
        </w:r>
      </w:hyperlink>
      <w:r w:rsidRPr="00A67B6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 </w:t>
      </w:r>
      <w:hyperlink r:id="rId8" w:history="1">
        <w:r w:rsidRPr="00A67B6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67B63">
        <w:rPr>
          <w:rFonts w:ascii="Times New Roman" w:hAnsi="Times New Roman" w:cs="Times New Roman"/>
          <w:sz w:val="24"/>
          <w:szCs w:val="24"/>
        </w:rPr>
        <w:t xml:space="preserve"> </w:t>
      </w:r>
      <w:r w:rsidR="00A67B63">
        <w:rPr>
          <w:rFonts w:ascii="Times New Roman" w:hAnsi="Times New Roman" w:cs="Times New Roman"/>
          <w:sz w:val="24"/>
          <w:szCs w:val="24"/>
        </w:rPr>
        <w:t>«</w:t>
      </w:r>
      <w:r w:rsidRPr="00A67B63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A67B63">
        <w:rPr>
          <w:rFonts w:ascii="Times New Roman" w:hAnsi="Times New Roman" w:cs="Times New Roman"/>
          <w:sz w:val="24"/>
          <w:szCs w:val="24"/>
        </w:rPr>
        <w:t>»</w:t>
      </w:r>
      <w:r w:rsidRPr="00A67B63">
        <w:rPr>
          <w:rFonts w:ascii="Times New Roman" w:hAnsi="Times New Roman" w:cs="Times New Roman"/>
          <w:sz w:val="24"/>
          <w:szCs w:val="24"/>
        </w:rPr>
        <w:t xml:space="preserve">, Федеральный </w:t>
      </w:r>
      <w:hyperlink r:id="rId9" w:history="1">
        <w:r w:rsidRPr="00A67B6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67B63">
        <w:rPr>
          <w:rFonts w:ascii="Times New Roman" w:hAnsi="Times New Roman" w:cs="Times New Roman"/>
          <w:sz w:val="24"/>
          <w:szCs w:val="24"/>
        </w:rPr>
        <w:t xml:space="preserve"> </w:t>
      </w:r>
      <w:r w:rsidR="00A67B63">
        <w:rPr>
          <w:rFonts w:ascii="Times New Roman" w:hAnsi="Times New Roman" w:cs="Times New Roman"/>
          <w:sz w:val="24"/>
          <w:szCs w:val="24"/>
        </w:rPr>
        <w:t>«</w:t>
      </w:r>
      <w:r w:rsidRPr="00A67B63">
        <w:rPr>
          <w:rFonts w:ascii="Times New Roman" w:hAnsi="Times New Roman" w:cs="Times New Roman"/>
          <w:sz w:val="24"/>
          <w:szCs w:val="24"/>
        </w:rPr>
        <w:t>О некоммерческих организациях</w:t>
      </w:r>
      <w:r w:rsidR="00A67B63">
        <w:rPr>
          <w:rFonts w:ascii="Times New Roman" w:hAnsi="Times New Roman" w:cs="Times New Roman"/>
          <w:sz w:val="24"/>
          <w:szCs w:val="24"/>
        </w:rPr>
        <w:t>»</w:t>
      </w:r>
      <w:r w:rsidRPr="00A67B6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67B63">
          <w:rPr>
            <w:rFonts w:ascii="Times New Roman" w:hAnsi="Times New Roman" w:cs="Times New Roman"/>
            <w:sz w:val="24"/>
            <w:szCs w:val="24"/>
          </w:rPr>
          <w:t>Устав</w:t>
        </w:r>
      </w:hyperlink>
      <w:r w:rsidRPr="00A67B63">
        <w:rPr>
          <w:rFonts w:ascii="Times New Roman" w:hAnsi="Times New Roman" w:cs="Times New Roman"/>
          <w:sz w:val="24"/>
          <w:szCs w:val="24"/>
        </w:rPr>
        <w:t xml:space="preserve"> </w:t>
      </w:r>
      <w:r w:rsidR="00F211FA" w:rsidRPr="00A67B63">
        <w:rPr>
          <w:rFonts w:ascii="Times New Roman" w:hAnsi="Times New Roman" w:cs="Times New Roman"/>
          <w:sz w:val="24"/>
          <w:szCs w:val="24"/>
        </w:rPr>
        <w:t xml:space="preserve">Анивского </w:t>
      </w:r>
      <w:r w:rsidRPr="00A67B63">
        <w:rPr>
          <w:rFonts w:ascii="Times New Roman" w:hAnsi="Times New Roman" w:cs="Times New Roman"/>
          <w:sz w:val="24"/>
          <w:szCs w:val="24"/>
        </w:rPr>
        <w:t>городского округа, настоящ</w:t>
      </w:r>
      <w:r w:rsidR="001D6117" w:rsidRPr="00A67B63">
        <w:rPr>
          <w:rFonts w:ascii="Times New Roman" w:hAnsi="Times New Roman" w:cs="Times New Roman"/>
          <w:sz w:val="24"/>
          <w:szCs w:val="24"/>
        </w:rPr>
        <w:t>ий</w:t>
      </w:r>
      <w:r w:rsidRPr="00A67B63">
        <w:rPr>
          <w:rFonts w:ascii="Times New Roman" w:hAnsi="Times New Roman" w:cs="Times New Roman"/>
          <w:sz w:val="24"/>
          <w:szCs w:val="24"/>
        </w:rPr>
        <w:t xml:space="preserve"> </w:t>
      </w:r>
      <w:r w:rsidR="001D6117" w:rsidRPr="00A67B63">
        <w:rPr>
          <w:rFonts w:ascii="Times New Roman" w:hAnsi="Times New Roman" w:cs="Times New Roman"/>
          <w:sz w:val="24"/>
          <w:szCs w:val="24"/>
        </w:rPr>
        <w:t>Порядок</w:t>
      </w:r>
      <w:r w:rsidRPr="00A67B63">
        <w:rPr>
          <w:rFonts w:ascii="Times New Roman" w:hAnsi="Times New Roman" w:cs="Times New Roman"/>
          <w:sz w:val="24"/>
          <w:szCs w:val="24"/>
        </w:rPr>
        <w:t>, Устав территориального общественного самоуправления.</w:t>
      </w:r>
    </w:p>
    <w:p w:rsidR="00FE32C1" w:rsidRPr="00F07672" w:rsidRDefault="00FE32C1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2. Основными принципами осуществления </w:t>
      </w:r>
      <w:r w:rsidR="00F211FA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E32C1" w:rsidRPr="00F07672" w:rsidRDefault="00FE32C1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- законность;</w:t>
      </w:r>
    </w:p>
    <w:p w:rsidR="00FE32C1" w:rsidRPr="00F07672" w:rsidRDefault="00FE32C1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- гласность и учет общественного мнения;</w:t>
      </w:r>
    </w:p>
    <w:p w:rsidR="00FE32C1" w:rsidRPr="00F07672" w:rsidRDefault="00FE32C1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- выборность и подконтрольность органов </w:t>
      </w:r>
      <w:r w:rsidR="00F211FA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гражданам;</w:t>
      </w:r>
    </w:p>
    <w:p w:rsidR="00FE32C1" w:rsidRPr="00F07672" w:rsidRDefault="00FE32C1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- широкое участие граждан в выработке и принятии решений по вопросам, затрагивающим их интересы;</w:t>
      </w:r>
    </w:p>
    <w:p w:rsidR="00FE32C1" w:rsidRPr="00F07672" w:rsidRDefault="00FE32C1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- взаимодействие с органами местного самоуправления </w:t>
      </w:r>
      <w:r w:rsidR="00F211FA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>;</w:t>
      </w:r>
    </w:p>
    <w:p w:rsidR="00FE32C1" w:rsidRPr="00F07672" w:rsidRDefault="00FE32C1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- свобода выбора гражданами форм осуществления </w:t>
      </w:r>
      <w:r w:rsidR="00F211FA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>;</w:t>
      </w:r>
    </w:p>
    <w:p w:rsidR="00FE32C1" w:rsidRPr="00F07672" w:rsidRDefault="00FE32C1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- сочетание интересов граждан, проживающих на соответствующей территории, с интересами граждан всего </w:t>
      </w:r>
      <w:r w:rsidR="00F211FA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>.</w:t>
      </w: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5FD1" w:rsidRPr="00F07672" w:rsidRDefault="00655FD1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3. Право граждан на осуществление</w:t>
      </w:r>
      <w:r w:rsidR="00F5358D">
        <w:rPr>
          <w:rFonts w:ascii="Times New Roman" w:hAnsi="Times New Roman" w:cs="Times New Roman"/>
          <w:b/>
          <w:sz w:val="24"/>
          <w:szCs w:val="24"/>
        </w:rPr>
        <w:t xml:space="preserve"> ТОС</w:t>
      </w:r>
    </w:p>
    <w:p w:rsidR="00655FD1" w:rsidRPr="00F07672" w:rsidRDefault="00655FD1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1. В осуществлении </w:t>
      </w:r>
      <w:r w:rsidR="00F211FA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могут принимать участие граждане, проживающие на соответствующей территории, достигшие 16-летнего возраста.</w:t>
      </w:r>
    </w:p>
    <w:p w:rsidR="00655FD1" w:rsidRPr="00F07672" w:rsidRDefault="00655FD1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2. Любой гражданин, достигший 16-летнего возраста, имеет право быть инициатором и участвовать в учреждении </w:t>
      </w:r>
      <w:r w:rsidR="00F211FA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на той территории, где он проживает, принимать участие в собраниях (конференциях) граждан, проводимых </w:t>
      </w:r>
      <w:r w:rsidR="00F211FA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, избирать и быть избранным в органы </w:t>
      </w:r>
      <w:r w:rsidR="00F5358D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>.</w:t>
      </w: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4. Территория ТОС</w:t>
      </w:r>
    </w:p>
    <w:p w:rsidR="00F211FA" w:rsidRPr="00F07672" w:rsidRDefault="00A57CF3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211FA" w:rsidRPr="00F07672">
        <w:rPr>
          <w:rFonts w:ascii="Times New Roman" w:hAnsi="Times New Roman" w:cs="Times New Roman"/>
          <w:sz w:val="24"/>
          <w:szCs w:val="24"/>
        </w:rPr>
        <w:t>ТОС может осуществляться в пределах следующих территорий проживания граждан: подъезд многоквартирного жилого дома; многоквартирный жилой дом; группа жилых домов; жилой микрорайон; сельский населенный пункт, не являющийся поселением; иные территории проживания граждан.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2. Обязательными условиями организации ТОС являются: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1) границы территории ТОС не могут выходить за пределы </w:t>
      </w:r>
      <w:r w:rsidR="00F211FA" w:rsidRPr="00F07672">
        <w:rPr>
          <w:rFonts w:ascii="Times New Roman" w:hAnsi="Times New Roman" w:cs="Times New Roman"/>
          <w:sz w:val="24"/>
          <w:szCs w:val="24"/>
        </w:rPr>
        <w:t>Анив</w:t>
      </w:r>
      <w:r w:rsidRPr="00F07672">
        <w:rPr>
          <w:rFonts w:ascii="Times New Roman" w:hAnsi="Times New Roman" w:cs="Times New Roman"/>
          <w:sz w:val="24"/>
          <w:szCs w:val="24"/>
        </w:rPr>
        <w:t>ского городского округа;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2) на определенной территории не может быть более одного ТОС;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lastRenderedPageBreak/>
        <w:t>3) неразрывность территории, на которой осуществляется ТОС (если в его состав входит более одного жилого дома).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3. В состав территории, на которой действует ТОС, не входят территории, закрепленные в установленном порядке за учреждениями, предприятиями и организациями.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5. Порядок создания ТОС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1. Создание ТОС осуществляется по инициативе граждан</w:t>
      </w:r>
      <w:r w:rsidR="004A1039" w:rsidRPr="00F07672">
        <w:rPr>
          <w:rFonts w:ascii="Times New Roman" w:hAnsi="Times New Roman" w:cs="Times New Roman"/>
          <w:sz w:val="24"/>
          <w:szCs w:val="24"/>
        </w:rPr>
        <w:t xml:space="preserve"> численностью не менее трех человек</w:t>
      </w:r>
      <w:r w:rsidRPr="00F07672">
        <w:rPr>
          <w:rFonts w:ascii="Times New Roman" w:hAnsi="Times New Roman" w:cs="Times New Roman"/>
          <w:sz w:val="24"/>
          <w:szCs w:val="24"/>
        </w:rPr>
        <w:t xml:space="preserve">, проживающих на соответствующей территории </w:t>
      </w:r>
      <w:r w:rsidR="003F44EF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(далее - инициативная группа граждан).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2. Инициативная группа граждан обращается в Собрание </w:t>
      </w:r>
      <w:r w:rsidR="003F44EF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(далее - Собрание) с проектом решения об утверждении границ территории ТОС, включающим</w:t>
      </w:r>
      <w:r w:rsidR="00C20AE8">
        <w:rPr>
          <w:rFonts w:ascii="Times New Roman" w:hAnsi="Times New Roman" w:cs="Times New Roman"/>
          <w:sz w:val="24"/>
          <w:szCs w:val="24"/>
        </w:rPr>
        <w:t xml:space="preserve"> </w:t>
      </w:r>
      <w:r w:rsidR="00C20AE8" w:rsidRPr="00C20AE8">
        <w:rPr>
          <w:rFonts w:ascii="Times New Roman" w:hAnsi="Times New Roman" w:cs="Times New Roman"/>
          <w:sz w:val="24"/>
          <w:szCs w:val="24"/>
        </w:rPr>
        <w:t>предварительно согласованные с Управление</w:t>
      </w:r>
      <w:r w:rsidR="00C20AE8">
        <w:rPr>
          <w:rFonts w:ascii="Times New Roman" w:hAnsi="Times New Roman" w:cs="Times New Roman"/>
          <w:sz w:val="24"/>
          <w:szCs w:val="24"/>
        </w:rPr>
        <w:t>м</w:t>
      </w:r>
      <w:r w:rsidR="00C20AE8" w:rsidRPr="00C20AE8">
        <w:rPr>
          <w:rFonts w:ascii="Times New Roman" w:hAnsi="Times New Roman" w:cs="Times New Roman"/>
          <w:sz w:val="24"/>
          <w:szCs w:val="24"/>
        </w:rPr>
        <w:t xml:space="preserve"> архитектуры, градостроительной деятельности и землепользования администрации </w:t>
      </w:r>
      <w:r w:rsidR="007A3BEB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описание </w:t>
      </w:r>
      <w:r w:rsidR="00C20AE8">
        <w:rPr>
          <w:rFonts w:ascii="Times New Roman" w:hAnsi="Times New Roman" w:cs="Times New Roman"/>
          <w:sz w:val="24"/>
          <w:szCs w:val="24"/>
        </w:rPr>
        <w:t>и схему границ территории</w:t>
      </w:r>
      <w:r w:rsidRPr="00F07672">
        <w:rPr>
          <w:rFonts w:ascii="Times New Roman" w:hAnsi="Times New Roman" w:cs="Times New Roman"/>
          <w:sz w:val="24"/>
          <w:szCs w:val="24"/>
        </w:rPr>
        <w:t xml:space="preserve"> (с ука</w:t>
      </w:r>
      <w:r w:rsidR="00C20AE8">
        <w:rPr>
          <w:rFonts w:ascii="Times New Roman" w:hAnsi="Times New Roman" w:cs="Times New Roman"/>
          <w:sz w:val="24"/>
          <w:szCs w:val="24"/>
        </w:rPr>
        <w:t xml:space="preserve">занием улиц, домов, подъездов), </w:t>
      </w:r>
      <w:r w:rsidRPr="00F07672">
        <w:rPr>
          <w:rFonts w:ascii="Times New Roman" w:hAnsi="Times New Roman" w:cs="Times New Roman"/>
          <w:sz w:val="24"/>
          <w:szCs w:val="24"/>
        </w:rPr>
        <w:t xml:space="preserve">на которой </w:t>
      </w:r>
      <w:r w:rsidR="00C20AE8">
        <w:rPr>
          <w:rFonts w:ascii="Times New Roman" w:hAnsi="Times New Roman" w:cs="Times New Roman"/>
          <w:sz w:val="24"/>
          <w:szCs w:val="24"/>
        </w:rPr>
        <w:t>предполагается осуществлять ТОС</w:t>
      </w:r>
      <w:r w:rsidRPr="00F07672">
        <w:rPr>
          <w:rFonts w:ascii="Times New Roman" w:hAnsi="Times New Roman" w:cs="Times New Roman"/>
          <w:sz w:val="24"/>
          <w:szCs w:val="24"/>
        </w:rPr>
        <w:t>.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3. Собрание обязано рассмотреть поступивший проект решения об утверждении границы территории ТОС, в двухмесячный срок со дня поступления проекта решения от инициативной группы граждан установить границы территории ТОС.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4. В случае утверждения границ ТОС инициативная группа граждан </w:t>
      </w:r>
      <w:r w:rsidR="005C5174" w:rsidRPr="00F07672">
        <w:rPr>
          <w:rFonts w:ascii="Times New Roman" w:hAnsi="Times New Roman" w:cs="Times New Roman"/>
          <w:sz w:val="24"/>
          <w:szCs w:val="24"/>
        </w:rPr>
        <w:t xml:space="preserve">организует </w:t>
      </w:r>
      <w:r w:rsidRPr="00F07672">
        <w:rPr>
          <w:rFonts w:ascii="Times New Roman" w:hAnsi="Times New Roman" w:cs="Times New Roman"/>
          <w:sz w:val="24"/>
          <w:szCs w:val="24"/>
        </w:rPr>
        <w:t>проведение собрания, конференции граждан, проживающих на соответствующей территории, для утверждения Устава ТОС.</w:t>
      </w:r>
    </w:p>
    <w:p w:rsidR="00F1774C" w:rsidRPr="00F07672" w:rsidRDefault="00F1774C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5. Решение Собрания об установлении границ территории, на которой осуществляется ТОС, признается утратившим силу, если по истечении шести месяцев со дня его принятия администраци</w:t>
      </w:r>
      <w:r w:rsidR="002D6072" w:rsidRPr="00F07672">
        <w:rPr>
          <w:rFonts w:ascii="Times New Roman" w:hAnsi="Times New Roman" w:cs="Times New Roman"/>
          <w:sz w:val="24"/>
          <w:szCs w:val="24"/>
        </w:rPr>
        <w:t>ей</w:t>
      </w:r>
      <w:r w:rsidRPr="00F07672">
        <w:rPr>
          <w:rFonts w:ascii="Times New Roman" w:hAnsi="Times New Roman" w:cs="Times New Roman"/>
          <w:sz w:val="24"/>
          <w:szCs w:val="24"/>
        </w:rPr>
        <w:t xml:space="preserve"> </w:t>
      </w:r>
      <w:r w:rsidR="002D6072" w:rsidRPr="00F07672">
        <w:rPr>
          <w:rFonts w:ascii="Times New Roman" w:hAnsi="Times New Roman" w:cs="Times New Roman"/>
          <w:sz w:val="24"/>
          <w:szCs w:val="24"/>
        </w:rPr>
        <w:t xml:space="preserve">Анивского городского округа </w:t>
      </w:r>
      <w:r w:rsidRPr="00F07672">
        <w:rPr>
          <w:rFonts w:ascii="Times New Roman" w:hAnsi="Times New Roman" w:cs="Times New Roman"/>
          <w:sz w:val="24"/>
          <w:szCs w:val="24"/>
        </w:rPr>
        <w:t xml:space="preserve">не будет зарегистрирован устав </w:t>
      </w:r>
      <w:r w:rsidR="002D6072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соответствующей территории.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6. Порядок организации собрания, конференции граждан</w:t>
      </w:r>
    </w:p>
    <w:p w:rsidR="004A1039" w:rsidRPr="00F07672" w:rsidRDefault="004A103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1. Создание </w:t>
      </w:r>
      <w:r w:rsidR="00F07672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осуществляется на учредительном собрании (конференции) граждан, проживающих на территории, где предполагается осуществлять </w:t>
      </w:r>
      <w:r w:rsidR="009A0931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>.</w:t>
      </w:r>
    </w:p>
    <w:p w:rsidR="004A1039" w:rsidRPr="00F07672" w:rsidRDefault="004A103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2. Организацию учредительного собрания (конференции) осуществляет инициативная группа граждан, проживающих на соответствующей территории.</w:t>
      </w:r>
    </w:p>
    <w:p w:rsidR="004A1039" w:rsidRPr="00F07672" w:rsidRDefault="004A103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В зависимости от числа граждан, проживающих на территории создаваемого </w:t>
      </w:r>
      <w:r w:rsidR="00F07672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>, проводится собрание или конференция граждан.</w:t>
      </w:r>
    </w:p>
    <w:p w:rsidR="004A1039" w:rsidRPr="00F07672" w:rsidRDefault="004A103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При численности жителей, проживающих на данной территории, менее 300 человек проводится собрание граждан, при численности жителей более 300 человек - конференция граждан.</w:t>
      </w:r>
    </w:p>
    <w:p w:rsidR="004A1039" w:rsidRPr="00F07672" w:rsidRDefault="004A103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Собрание граждан по вопросам организации и осуществления </w:t>
      </w:r>
      <w:r w:rsidR="00F07672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считается правомочным, если в нем принимают участие не менее одной трети жителей соответствующей территории, достигших шестнадцатилетнего возраста.</w:t>
      </w:r>
    </w:p>
    <w:p w:rsidR="004A1039" w:rsidRPr="00F07672" w:rsidRDefault="004A103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Конференция граждан по вопросам организации и осуществления </w:t>
      </w:r>
      <w:r w:rsidR="00F07672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жителей соответствующей территории, достигших шестнадцатилетнего возраста.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3. Инициативная группа: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1) не менее чем за две недели до собрания, конференции граждан извещает граждан</w:t>
      </w:r>
      <w:r w:rsidR="004A1039" w:rsidRPr="00F07672">
        <w:rPr>
          <w:rFonts w:ascii="Times New Roman" w:hAnsi="Times New Roman" w:cs="Times New Roman"/>
          <w:sz w:val="24"/>
          <w:szCs w:val="24"/>
        </w:rPr>
        <w:t>, Собрание, администрацию 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о дате, месте и времени проведения собрания, конференции граждан;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2) организует проведение собрания или сбор подписей по выдвижению представителей на конференцию;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3) подготавливает проект повестки собрания, конференции граждан;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4) подготавливает проект Устава ТОС;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5) проводит регистрацию жителей или их представителей, прибывших на собрание, </w:t>
      </w:r>
      <w:r w:rsidRPr="00F07672">
        <w:rPr>
          <w:rFonts w:ascii="Times New Roman" w:hAnsi="Times New Roman" w:cs="Times New Roman"/>
          <w:sz w:val="24"/>
          <w:szCs w:val="24"/>
        </w:rPr>
        <w:lastRenderedPageBreak/>
        <w:t>конференцию граждан, и учет мандатов (выписок из протоколов);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6) уполномочивает своего представителя для открытия и ведения собрания, конференции граждан до избрания его председателя.</w:t>
      </w:r>
    </w:p>
    <w:p w:rsidR="00EA4962" w:rsidRPr="00F07672" w:rsidRDefault="004A103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4</w:t>
      </w:r>
      <w:r w:rsidR="00EA4962" w:rsidRPr="00F07672">
        <w:rPr>
          <w:rFonts w:ascii="Times New Roman" w:hAnsi="Times New Roman" w:cs="Times New Roman"/>
          <w:sz w:val="24"/>
          <w:szCs w:val="24"/>
        </w:rPr>
        <w:t>. Собрание, конференция граждан избирают председательствующего, секретаря собрания, конференции граждан и утверждают повестку дня.</w:t>
      </w:r>
    </w:p>
    <w:p w:rsidR="004F33E4" w:rsidRPr="00F07672" w:rsidRDefault="004F33E4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5. Учредительное собрание (конференция) принимает решение о создании и осуществлении на соответствующей территории </w:t>
      </w:r>
      <w:r w:rsidR="00F07672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, определяет его наименование, принимает устав </w:t>
      </w:r>
      <w:r w:rsidR="00F07672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, избирает его органы, принимает иные решения для организации </w:t>
      </w:r>
      <w:r w:rsidR="00F07672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>.</w:t>
      </w:r>
    </w:p>
    <w:p w:rsidR="004F33E4" w:rsidRPr="00F07672" w:rsidRDefault="004F33E4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Процедура проведения учредительного собрания (конференции) отражается в протоколе, который ведется секретарем, подписывается председателем и секретарем собрания (конференции).</w:t>
      </w:r>
    </w:p>
    <w:p w:rsidR="004F33E4" w:rsidRPr="00F07672" w:rsidRDefault="004F33E4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В протоколе указываются: дата и место проведения учредительного собрания (конференции); общее число граждан, проживающих на соответствующей территории и имеющих право участвовать в осуществлении </w:t>
      </w:r>
      <w:r w:rsidR="00F07672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>; общее количество избранных для участия в конференции делегатов; количество присутствующих участников собрания (делегатов конференции); фамилия, имя, отчество председателя и секретаря собрания (конференции); повестка дня; содержание выступлений; результаты голосования и принятые решения.</w:t>
      </w:r>
    </w:p>
    <w:p w:rsidR="004F33E4" w:rsidRPr="00F07672" w:rsidRDefault="0015125C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F33E4" w:rsidRPr="00F07672">
        <w:rPr>
          <w:rFonts w:ascii="Times New Roman" w:hAnsi="Times New Roman" w:cs="Times New Roman"/>
          <w:sz w:val="24"/>
          <w:szCs w:val="24"/>
        </w:rPr>
        <w:t>. Органы местного самоуправления Анивского городского округа вправе направить для участия в учредительном собрании (конференции) граждан своих представителей с правом совещательного голоса.</w:t>
      </w: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7. Устав ТОС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1. В Уставе ТОС устанавливаются: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1) территория, на которой оно осуществляется;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2) цели, задачи, формы и основные направления деятельности ТОС;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3) порядок формирования, прекращения полномочий, права и обязанности, срок полномочий органов ТОС;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4) порядок принятия решений;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5) порядок приобретения имущества, а также порядок пользования и распоряжения указанным имуществом и финансовыми средствами;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6) порядок прекращения осуществления ТОС.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2. Дополнительные требования к Уставу ТОС Собранием устанавливаться не могут.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3. Регистрация Устава ТОС осуществляется в порядке, предусмотренном решением Собрания.</w:t>
      </w:r>
    </w:p>
    <w:p w:rsidR="0054063A" w:rsidRPr="00F07672" w:rsidRDefault="00FE1626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4063A" w:rsidRPr="00F07672">
        <w:rPr>
          <w:rFonts w:ascii="Times New Roman" w:hAnsi="Times New Roman" w:cs="Times New Roman"/>
          <w:sz w:val="24"/>
          <w:szCs w:val="24"/>
        </w:rPr>
        <w:t>. ТОС считается учрежденным с момента регистрации устава ТОС администрацией Анивского городского округа в установленном порядке.</w:t>
      </w:r>
    </w:p>
    <w:p w:rsidR="00EA4962" w:rsidRPr="00F07672" w:rsidRDefault="00EA4962" w:rsidP="002A056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3BBB" w:rsidRPr="00F07672" w:rsidRDefault="00D03BBB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8. Порядок регистрации уставов</w:t>
      </w:r>
      <w:r w:rsidR="0012751A" w:rsidRPr="00F07672">
        <w:rPr>
          <w:rFonts w:ascii="Times New Roman" w:hAnsi="Times New Roman" w:cs="Times New Roman"/>
          <w:b/>
          <w:sz w:val="24"/>
          <w:szCs w:val="24"/>
        </w:rPr>
        <w:t xml:space="preserve"> ТОС</w:t>
      </w:r>
    </w:p>
    <w:p w:rsidR="00D03BBB" w:rsidRPr="00F07672" w:rsidRDefault="00D03BBB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1. В правовом акте администрации Анивского городского округа определяются уполномоченное подразделение администрации и ответственное лицо по регистрации уставов ТОС, ведению реестра ТОС, ведению реестра органов и должностных (уполномоченных) лиц ТОС, функционирующих на территории </w:t>
      </w:r>
      <w:r w:rsidR="00D31152" w:rsidRPr="00F07672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>.</w:t>
      </w:r>
    </w:p>
    <w:p w:rsidR="00D03BBB" w:rsidRPr="00F07672" w:rsidRDefault="00D03BBB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2. Для регистрации устава </w:t>
      </w:r>
      <w:r w:rsidR="00D31152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лица, уполномоченные учредительным собранием (конференцией), обращаются не позднее чем через один месяц со дня принятия решения о создании </w:t>
      </w:r>
      <w:r w:rsidR="00D31152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, представляют в уполномоченный орган (подразделение) администрации </w:t>
      </w:r>
      <w:r w:rsidR="00D31152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D03BBB" w:rsidRPr="00F07672" w:rsidRDefault="00D03BBB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1) заявление о регистрации устава </w:t>
      </w:r>
      <w:r w:rsidR="00D31152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на имя мэра </w:t>
      </w:r>
      <w:r w:rsidR="00E84B60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, подписанное руководителем избранного на учредительном собрании (конференции) руководящего органа </w:t>
      </w:r>
      <w:r w:rsidR="00E84B60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либо председателем и секретарем учредительного собрания (конференции) </w:t>
      </w:r>
      <w:r w:rsidR="00D31152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>, с указанием контактных телефонов и места жительства;</w:t>
      </w:r>
    </w:p>
    <w:p w:rsidR="00D03BBB" w:rsidRPr="00F07672" w:rsidRDefault="00D03BBB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lastRenderedPageBreak/>
        <w:t xml:space="preserve">2) копию </w:t>
      </w:r>
      <w:r w:rsidR="00E84B60" w:rsidRPr="00F07672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D31152" w:rsidRPr="00F07672">
        <w:rPr>
          <w:rFonts w:ascii="Times New Roman" w:hAnsi="Times New Roman" w:cs="Times New Roman"/>
          <w:sz w:val="24"/>
          <w:szCs w:val="24"/>
        </w:rPr>
        <w:t>Собрания</w:t>
      </w:r>
      <w:r w:rsidRPr="00F07672">
        <w:rPr>
          <w:rFonts w:ascii="Times New Roman" w:hAnsi="Times New Roman" w:cs="Times New Roman"/>
          <w:sz w:val="24"/>
          <w:szCs w:val="24"/>
        </w:rPr>
        <w:t xml:space="preserve"> об установлении границ создаваемого </w:t>
      </w:r>
      <w:r w:rsidR="00E84B60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>;</w:t>
      </w:r>
    </w:p>
    <w:p w:rsidR="00D03BBB" w:rsidRPr="00F07672" w:rsidRDefault="00E84B60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3</w:t>
      </w:r>
      <w:r w:rsidR="00D03BBB" w:rsidRPr="00F07672">
        <w:rPr>
          <w:rFonts w:ascii="Times New Roman" w:hAnsi="Times New Roman" w:cs="Times New Roman"/>
          <w:sz w:val="24"/>
          <w:szCs w:val="24"/>
        </w:rPr>
        <w:t xml:space="preserve">) справку из жилищно-эксплуатационного управления о численности населения, проживающего на территории создаваемого </w:t>
      </w:r>
      <w:r w:rsidR="00D31152" w:rsidRPr="00F07672">
        <w:rPr>
          <w:rFonts w:ascii="Times New Roman" w:hAnsi="Times New Roman" w:cs="Times New Roman"/>
          <w:sz w:val="24"/>
          <w:szCs w:val="24"/>
        </w:rPr>
        <w:t>ТОС</w:t>
      </w:r>
      <w:r w:rsidR="00D03BBB" w:rsidRPr="00F07672">
        <w:rPr>
          <w:rFonts w:ascii="Times New Roman" w:hAnsi="Times New Roman" w:cs="Times New Roman"/>
          <w:sz w:val="24"/>
          <w:szCs w:val="24"/>
        </w:rPr>
        <w:t>;</w:t>
      </w:r>
    </w:p>
    <w:p w:rsidR="00D03BBB" w:rsidRPr="00F07672" w:rsidRDefault="00E84B60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4</w:t>
      </w:r>
      <w:r w:rsidR="00D03BBB" w:rsidRPr="00F07672">
        <w:rPr>
          <w:rFonts w:ascii="Times New Roman" w:hAnsi="Times New Roman" w:cs="Times New Roman"/>
          <w:sz w:val="24"/>
          <w:szCs w:val="24"/>
        </w:rPr>
        <w:t xml:space="preserve">) протокол учредительного собрания (конференции) </w:t>
      </w:r>
      <w:r w:rsidR="00D31152" w:rsidRPr="00F07672">
        <w:rPr>
          <w:rFonts w:ascii="Times New Roman" w:hAnsi="Times New Roman" w:cs="Times New Roman"/>
          <w:sz w:val="24"/>
          <w:szCs w:val="24"/>
        </w:rPr>
        <w:t>ТОС</w:t>
      </w:r>
      <w:r w:rsidR="00D03BBB" w:rsidRPr="00F07672">
        <w:rPr>
          <w:rFonts w:ascii="Times New Roman" w:hAnsi="Times New Roman" w:cs="Times New Roman"/>
          <w:sz w:val="24"/>
          <w:szCs w:val="24"/>
        </w:rPr>
        <w:t>, подписанный председателем и секретарем собрания (конференции) в двух экземплярах;</w:t>
      </w:r>
    </w:p>
    <w:p w:rsidR="00D03BBB" w:rsidRPr="00F07672" w:rsidRDefault="00E84B60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5</w:t>
      </w:r>
      <w:r w:rsidR="00D03BBB" w:rsidRPr="00F07672">
        <w:rPr>
          <w:rFonts w:ascii="Times New Roman" w:hAnsi="Times New Roman" w:cs="Times New Roman"/>
          <w:sz w:val="24"/>
          <w:szCs w:val="24"/>
        </w:rPr>
        <w:t xml:space="preserve">) список участников учредительного собрания (делегатов учредительной конференции) </w:t>
      </w:r>
      <w:r w:rsidR="00D31152" w:rsidRPr="00F07672">
        <w:rPr>
          <w:rFonts w:ascii="Times New Roman" w:hAnsi="Times New Roman" w:cs="Times New Roman"/>
          <w:sz w:val="24"/>
          <w:szCs w:val="24"/>
        </w:rPr>
        <w:t>ТОС</w:t>
      </w:r>
      <w:r w:rsidR="00D03BBB" w:rsidRPr="00F07672">
        <w:rPr>
          <w:rFonts w:ascii="Times New Roman" w:hAnsi="Times New Roman" w:cs="Times New Roman"/>
          <w:sz w:val="24"/>
          <w:szCs w:val="24"/>
        </w:rPr>
        <w:t>, подписанный председателем и секретарем собрания (конференции);</w:t>
      </w:r>
    </w:p>
    <w:p w:rsidR="00D03BBB" w:rsidRPr="00F07672" w:rsidRDefault="00E84B60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6</w:t>
      </w:r>
      <w:r w:rsidR="00D03BBB" w:rsidRPr="00F07672">
        <w:rPr>
          <w:rFonts w:ascii="Times New Roman" w:hAnsi="Times New Roman" w:cs="Times New Roman"/>
          <w:sz w:val="24"/>
          <w:szCs w:val="24"/>
        </w:rPr>
        <w:t xml:space="preserve">) устав </w:t>
      </w:r>
      <w:r w:rsidR="00D31152" w:rsidRPr="00F07672">
        <w:rPr>
          <w:rFonts w:ascii="Times New Roman" w:hAnsi="Times New Roman" w:cs="Times New Roman"/>
          <w:sz w:val="24"/>
          <w:szCs w:val="24"/>
        </w:rPr>
        <w:t>ТОС</w:t>
      </w:r>
      <w:r w:rsidR="00D03BBB" w:rsidRPr="00F07672">
        <w:rPr>
          <w:rFonts w:ascii="Times New Roman" w:hAnsi="Times New Roman" w:cs="Times New Roman"/>
          <w:sz w:val="24"/>
          <w:szCs w:val="24"/>
        </w:rPr>
        <w:t xml:space="preserve">, принятый учредительным собранием (конференцией) и подписанный руководителем избранного органа </w:t>
      </w:r>
      <w:r w:rsidR="00D31152" w:rsidRPr="00F07672">
        <w:rPr>
          <w:rFonts w:ascii="Times New Roman" w:hAnsi="Times New Roman" w:cs="Times New Roman"/>
          <w:sz w:val="24"/>
          <w:szCs w:val="24"/>
        </w:rPr>
        <w:t>ТОС</w:t>
      </w:r>
      <w:r w:rsidR="00D03BBB" w:rsidRPr="00F07672">
        <w:rPr>
          <w:rFonts w:ascii="Times New Roman" w:hAnsi="Times New Roman" w:cs="Times New Roman"/>
          <w:sz w:val="24"/>
          <w:szCs w:val="24"/>
        </w:rPr>
        <w:t xml:space="preserve"> и секретарем учредительного собрания (конференции), в </w:t>
      </w:r>
      <w:r w:rsidRPr="00F07672">
        <w:rPr>
          <w:rFonts w:ascii="Times New Roman" w:hAnsi="Times New Roman" w:cs="Times New Roman"/>
          <w:sz w:val="24"/>
          <w:szCs w:val="24"/>
        </w:rPr>
        <w:t>трех</w:t>
      </w:r>
      <w:r w:rsidR="00D03BBB" w:rsidRPr="00F07672">
        <w:rPr>
          <w:rFonts w:ascii="Times New Roman" w:hAnsi="Times New Roman" w:cs="Times New Roman"/>
          <w:sz w:val="24"/>
          <w:szCs w:val="24"/>
        </w:rPr>
        <w:t xml:space="preserve"> экземплярах;</w:t>
      </w:r>
    </w:p>
    <w:p w:rsidR="00D03BBB" w:rsidRPr="00F07672" w:rsidRDefault="00E84B60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7</w:t>
      </w:r>
      <w:r w:rsidR="00D03BBB" w:rsidRPr="00F07672">
        <w:rPr>
          <w:rFonts w:ascii="Times New Roman" w:hAnsi="Times New Roman" w:cs="Times New Roman"/>
          <w:sz w:val="24"/>
          <w:szCs w:val="24"/>
        </w:rPr>
        <w:t xml:space="preserve">) сведения, заверенные председателем и секретарем учредительного собрания (конференции), о членах сформированных (избранных) руководящих и контрольных органов </w:t>
      </w:r>
      <w:r w:rsidR="001B7F8C" w:rsidRPr="00F07672">
        <w:rPr>
          <w:rFonts w:ascii="Times New Roman" w:hAnsi="Times New Roman" w:cs="Times New Roman"/>
          <w:sz w:val="24"/>
          <w:szCs w:val="24"/>
        </w:rPr>
        <w:t>ТОС</w:t>
      </w:r>
      <w:r w:rsidR="00D03BBB" w:rsidRPr="00F07672">
        <w:rPr>
          <w:rFonts w:ascii="Times New Roman" w:hAnsi="Times New Roman" w:cs="Times New Roman"/>
          <w:sz w:val="24"/>
          <w:szCs w:val="24"/>
        </w:rPr>
        <w:t xml:space="preserve">, включая: фамилию, имя, отчество, дату рождения, адрес места жительства, отметку о согласии этого лица с избранием в орган </w:t>
      </w:r>
      <w:r w:rsidR="001B7F8C" w:rsidRPr="00F07672">
        <w:rPr>
          <w:rFonts w:ascii="Times New Roman" w:hAnsi="Times New Roman" w:cs="Times New Roman"/>
          <w:sz w:val="24"/>
          <w:szCs w:val="24"/>
        </w:rPr>
        <w:t>ТОС</w:t>
      </w:r>
      <w:r w:rsidR="00D03BBB" w:rsidRPr="00F07672">
        <w:rPr>
          <w:rFonts w:ascii="Times New Roman" w:hAnsi="Times New Roman" w:cs="Times New Roman"/>
          <w:sz w:val="24"/>
          <w:szCs w:val="24"/>
        </w:rPr>
        <w:t xml:space="preserve"> (личная запись "согласен" и подпись).</w:t>
      </w:r>
    </w:p>
    <w:p w:rsidR="00D03BBB" w:rsidRPr="00F07672" w:rsidRDefault="00D03BBB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3. Администрация </w:t>
      </w:r>
      <w:r w:rsidR="00DC69CC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в месячный срок со дня получения документов на регистрацию принимает решение о регистрации устава </w:t>
      </w:r>
      <w:r w:rsidR="001B7F8C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либо об отказе в регистрации устава </w:t>
      </w:r>
      <w:r w:rsidR="001B7F8C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. Решение о регистрации устава </w:t>
      </w:r>
      <w:r w:rsidR="001B7F8C" w:rsidRPr="00F07672">
        <w:rPr>
          <w:rFonts w:ascii="Times New Roman" w:hAnsi="Times New Roman" w:cs="Times New Roman"/>
          <w:sz w:val="24"/>
          <w:szCs w:val="24"/>
        </w:rPr>
        <w:t xml:space="preserve">ТОС </w:t>
      </w:r>
      <w:r w:rsidRPr="00F07672">
        <w:rPr>
          <w:rFonts w:ascii="Times New Roman" w:hAnsi="Times New Roman" w:cs="Times New Roman"/>
          <w:sz w:val="24"/>
          <w:szCs w:val="24"/>
        </w:rPr>
        <w:t xml:space="preserve">оформляется постановлением администрации </w:t>
      </w:r>
      <w:r w:rsidR="00DC69CC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>.</w:t>
      </w:r>
    </w:p>
    <w:p w:rsidR="00D03BBB" w:rsidRPr="00F07672" w:rsidRDefault="00D03BBB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4. В регистрации устава </w:t>
      </w:r>
      <w:r w:rsidR="001B7F8C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может быть отказано в случаях:</w:t>
      </w:r>
    </w:p>
    <w:p w:rsidR="00D03BBB" w:rsidRPr="00F07672" w:rsidRDefault="00D03BBB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а) предоставления неполного комплекта документов;</w:t>
      </w:r>
    </w:p>
    <w:p w:rsidR="00D03BBB" w:rsidRPr="00F07672" w:rsidRDefault="00D03BBB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б) несоответствия предоставленных документов действующему законодательству, Уставу </w:t>
      </w:r>
      <w:r w:rsidR="00DC69CC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>, настоящему П</w:t>
      </w:r>
      <w:r w:rsidR="001D6117" w:rsidRPr="00F07672">
        <w:rPr>
          <w:rFonts w:ascii="Times New Roman" w:hAnsi="Times New Roman" w:cs="Times New Roman"/>
          <w:sz w:val="24"/>
          <w:szCs w:val="24"/>
        </w:rPr>
        <w:t>орядку</w:t>
      </w:r>
      <w:r w:rsidRPr="00F07672">
        <w:rPr>
          <w:rFonts w:ascii="Times New Roman" w:hAnsi="Times New Roman" w:cs="Times New Roman"/>
          <w:sz w:val="24"/>
          <w:szCs w:val="24"/>
        </w:rPr>
        <w:t>.</w:t>
      </w:r>
    </w:p>
    <w:p w:rsidR="00D03BBB" w:rsidRPr="00F07672" w:rsidRDefault="00D03BBB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Мотивированный отказ в регистрации устава </w:t>
      </w:r>
      <w:r w:rsidR="001B7F8C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оформляется в письменном виде и направляется заявителям. Отказ в регистрации устава </w:t>
      </w:r>
      <w:r w:rsidR="00E84B60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может быть обжалован в судебном порядке.</w:t>
      </w:r>
    </w:p>
    <w:p w:rsidR="00D03BBB" w:rsidRPr="00F07672" w:rsidRDefault="00D03BBB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5. Регистрация изменений и дополнений в устав </w:t>
      </w:r>
      <w:r w:rsidR="00E84B60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осуществляется в порядке, установленном настоящей статьей.</w:t>
      </w:r>
    </w:p>
    <w:p w:rsidR="00D03BBB" w:rsidRPr="00F07672" w:rsidRDefault="00D03BBB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3BBB" w:rsidRPr="00F07672" w:rsidRDefault="00D03BBB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9. Государственная регистрация</w:t>
      </w:r>
      <w:r w:rsidR="0012751A" w:rsidRPr="00F07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4B60" w:rsidRPr="00F07672">
        <w:rPr>
          <w:rFonts w:ascii="Times New Roman" w:hAnsi="Times New Roman" w:cs="Times New Roman"/>
          <w:b/>
          <w:sz w:val="24"/>
          <w:szCs w:val="24"/>
        </w:rPr>
        <w:t>ТОС</w:t>
      </w:r>
    </w:p>
    <w:p w:rsidR="00D03BBB" w:rsidRPr="00F07672" w:rsidRDefault="00D03BBB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1. </w:t>
      </w:r>
      <w:r w:rsidR="00E84B60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в соответствии с его уставом может являться юридическим лицом и подлежит государственной регистрации в организационно-правовой форме некоммерческой организации в порядке, установленном законодательством Российской Федерации.</w:t>
      </w:r>
    </w:p>
    <w:p w:rsidR="00D03BBB" w:rsidRPr="00F07672" w:rsidRDefault="00D03BBB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2. Документы, необходимые для государственной регистрации некоммерческой организации - </w:t>
      </w:r>
      <w:r w:rsidR="00E84B60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, представляются в уполномоченный орган не позднее чем через три месяца со дня принятия решения о создании </w:t>
      </w:r>
      <w:r w:rsidR="00E84B60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на учредительном собрании (конференции).</w:t>
      </w:r>
    </w:p>
    <w:p w:rsidR="00D03BBB" w:rsidRPr="00F07672" w:rsidRDefault="00D03BBB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3. </w:t>
      </w:r>
      <w:r w:rsidR="00E84B60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уведомляет уполномоченный орган (подразделение) администрации </w:t>
      </w:r>
      <w:r w:rsidR="0076246A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 в качестве юридического лица в течение десяти дней с момента данной регистрации.</w:t>
      </w: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9. Собрание, конференция граждан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1. Собрание (конференция) граждан является основной формой деятельности ТОС.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2. Собрание (конференция) граждан по вопросам осуществления ТОС может проводиться по инициативе: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- группы граждан численностью не менее 10 процентов жителей соответствующей территории, достигших шестнадцатилетнего возраста;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- органов управления ТОС;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- органов местного самоуправления </w:t>
      </w:r>
      <w:r w:rsidR="00E12E07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>.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3. При поступлении инициативы о проведении собрания (конференции) уполномоченные органы ТОС: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- не менее чем за 15 дней до проведения собрания (конференции) информируют </w:t>
      </w:r>
      <w:r w:rsidRPr="00F07672">
        <w:rPr>
          <w:rFonts w:ascii="Times New Roman" w:hAnsi="Times New Roman" w:cs="Times New Roman"/>
          <w:sz w:val="24"/>
          <w:szCs w:val="24"/>
        </w:rPr>
        <w:lastRenderedPageBreak/>
        <w:t xml:space="preserve">граждан, проживающих на соответствующей территории, и органы местного самоуправления </w:t>
      </w:r>
      <w:r w:rsidR="00E12E07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о дате, месте и времени проведения собрания (конференции), а также о повестке собрания (конференции);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- подготавливают проект повестки дня собрания (конференции) граждан;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- организуют проведение собрания (конференции) граждан.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Организационные вопросы назначения и проведения собрания (конференции) граждан, в том числе порядок принятия и оформления решений собрания (конференции), устанавливаются уставом ТОС.</w:t>
      </w:r>
    </w:p>
    <w:p w:rsidR="00527B09" w:rsidRPr="00F07672" w:rsidRDefault="00E12E07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4</w:t>
      </w:r>
      <w:r w:rsidR="00527B09" w:rsidRPr="00F07672">
        <w:rPr>
          <w:rFonts w:ascii="Times New Roman" w:hAnsi="Times New Roman" w:cs="Times New Roman"/>
          <w:sz w:val="24"/>
          <w:szCs w:val="24"/>
        </w:rPr>
        <w:t>. В работе собрания (конференции) могут принимать участие граждане, проживающие в городском округе, достигшие 16-летнего возраста. Граждане Российской Федерации, не проживающие на территории соответствующего ТОС, но имеющие на этой территории недвижимое имущество, принадлежащее им на праве собственности, также могут участвовать в работе собраний (конференций) с правом совещательного голоса.</w:t>
      </w:r>
    </w:p>
    <w:p w:rsidR="00527B09" w:rsidRPr="00F07672" w:rsidRDefault="00E12E07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5</w:t>
      </w:r>
      <w:r w:rsidR="00527B09" w:rsidRPr="00F07672">
        <w:rPr>
          <w:rFonts w:ascii="Times New Roman" w:hAnsi="Times New Roman" w:cs="Times New Roman"/>
          <w:sz w:val="24"/>
          <w:szCs w:val="24"/>
        </w:rPr>
        <w:t>. К исключительным полномочиям собрания, конференции граждан, осуществляющих ТОС, относятся: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17"/>
      <w:bookmarkEnd w:id="1"/>
      <w:r w:rsidRPr="00F07672">
        <w:rPr>
          <w:rFonts w:ascii="Times New Roman" w:hAnsi="Times New Roman" w:cs="Times New Roman"/>
          <w:sz w:val="24"/>
          <w:szCs w:val="24"/>
        </w:rPr>
        <w:t>1) решение об учреждении или прекращении деятельности ТОС;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2) установление структуры органов ТОС;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3) принятие устава ТОС, внесение в него изменений и дополнений;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4) избрание органов ТОС и досрочное прекращение их полномочий;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21"/>
      <w:bookmarkEnd w:id="2"/>
      <w:r w:rsidRPr="00F07672">
        <w:rPr>
          <w:rFonts w:ascii="Times New Roman" w:hAnsi="Times New Roman" w:cs="Times New Roman"/>
          <w:sz w:val="24"/>
          <w:szCs w:val="24"/>
        </w:rPr>
        <w:t>5) определение основных направлений деятельности ТОС, принципов формирования и использования имущества;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6) утверждение сметы доходов и расходов ТОС и отчета о ее исполнении;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7) рассмотрение и утверждение отчетов о деятельности органов ТОС;</w:t>
      </w:r>
    </w:p>
    <w:p w:rsidR="00527B09" w:rsidRPr="00F07672" w:rsidRDefault="00527B09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Собрание (конференция) граждан вправе принимать решения по иным вопросам, отнесенным к ведению ТОС и затрагивающим интересы граждан соответствующей территории.</w:t>
      </w:r>
    </w:p>
    <w:p w:rsidR="00E12E07" w:rsidRPr="00F07672" w:rsidRDefault="00E12E07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6. Решения собраний, конференций граждан принимаются большинством голосов присутствующих, оформляются протоколом и в течение 10 дней доводят до сведения органов местного самоуправления Анивского городского округа и подлежат обнародованию.</w:t>
      </w:r>
    </w:p>
    <w:p w:rsidR="00E12E07" w:rsidRPr="00F07672" w:rsidRDefault="00E12E07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7. Решения собраний, конференций граждан носят рекомендательный характер.</w:t>
      </w:r>
    </w:p>
    <w:p w:rsidR="00E12E07" w:rsidRPr="00F07672" w:rsidRDefault="00E12E07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8. Решения собраний, конференций граждан или его органов, противоречащие федеральному законодательству, законодательству Сахалинской области, нормативным правовым актам Анивского городского округа, могут быть обжалованы в судебном порядке.</w:t>
      </w: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10. Органы ТОС</w:t>
      </w:r>
    </w:p>
    <w:p w:rsidR="009F1C30" w:rsidRPr="00F07672" w:rsidRDefault="009F1C30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1. Для организации и непосредственной реализации функций по осуществлению ТОС могут создаваться органы ТОС (комитет, совет, комиссия, иные органы).</w:t>
      </w:r>
    </w:p>
    <w:p w:rsidR="009F1C30" w:rsidRPr="00F07672" w:rsidRDefault="009F1C30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2. Порядок формирования, прекращения полномочий, права и обязанности, срок полномочий органов ТОС устанавливаются уставом ТОС.</w:t>
      </w:r>
    </w:p>
    <w:p w:rsidR="009F1C30" w:rsidRPr="00F07672" w:rsidRDefault="009F1C30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3. Выборы органов ТОС проводятся на собраниях (конференциях) жителей соответствующей территории.</w:t>
      </w:r>
    </w:p>
    <w:p w:rsidR="009F1C30" w:rsidRPr="00F07672" w:rsidRDefault="009F1C30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4. Органы ТОС в пределах своих полномочий:</w:t>
      </w:r>
    </w:p>
    <w:p w:rsidR="009F1C30" w:rsidRPr="00F07672" w:rsidRDefault="009F1C30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1) представляют интересы населения, проживающего на соответствующей территории;</w:t>
      </w:r>
    </w:p>
    <w:p w:rsidR="009F1C30" w:rsidRPr="00F07672" w:rsidRDefault="009F1C30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2) обеспечивают исполнение решений, принятых на собраниях и конференциях граждан;</w:t>
      </w:r>
    </w:p>
    <w:p w:rsidR="009F1C30" w:rsidRPr="00F07672" w:rsidRDefault="009F1C30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3) могут осуществлять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ТОС и органами местного самоуправления с использованием средств бюджета </w:t>
      </w:r>
      <w:r w:rsidRPr="00F07672">
        <w:rPr>
          <w:rFonts w:ascii="Times New Roman" w:hAnsi="Times New Roman" w:cs="Times New Roman"/>
          <w:sz w:val="24"/>
          <w:szCs w:val="24"/>
        </w:rPr>
        <w:lastRenderedPageBreak/>
        <w:t>Анивского городского округа;</w:t>
      </w:r>
    </w:p>
    <w:p w:rsidR="009F1C30" w:rsidRPr="00F07672" w:rsidRDefault="009F1C30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4) вправе вносить в органы местного самоуправления </w:t>
      </w:r>
      <w:r w:rsidR="00B14AE8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проекты муниципальных правовых актов, подлежащие обязательному рассмотрению этими органами и должностными лицами местного самоуправления, к компетенции которых отнесено принятие указанных актов.</w:t>
      </w: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52DEF" w:rsidRPr="00F07672" w:rsidRDefault="00852DEF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11. Имущество ТОС и источники его формирования</w:t>
      </w:r>
    </w:p>
    <w:p w:rsidR="00852DEF" w:rsidRPr="00F07672" w:rsidRDefault="00852DE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1. ТОС, являющееся юридическим лицом, может иметь в собственности или в оперативном управлении здания, сооружения, жилищный фонд, оборудование, инвентарь, денежные средства в рублях и иностранной валюте, ценные бумаги и иное имущество, необходимое для материального или иного обеспечения целей и направлений деятельности ТОС. ТОС также может иметь в собственности или в бессрочном пользовании земельные участки.</w:t>
      </w:r>
    </w:p>
    <w:p w:rsidR="00852DEF" w:rsidRPr="00F07672" w:rsidRDefault="00852DE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2. Порядок отчуждения собственности ТОС, объем и условия осуществления правомочий собственника имущества устанавливаются органом ТОС в соответствии с его уставом.</w:t>
      </w:r>
    </w:p>
    <w:p w:rsidR="00852DEF" w:rsidRPr="00F07672" w:rsidRDefault="00852DE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3. Источниками формирования имущества ТОС являются добровольные взносы и пожертвования и другие, не запрещенные законом поступления.</w:t>
      </w:r>
    </w:p>
    <w:p w:rsidR="00852DEF" w:rsidRPr="00F07672" w:rsidRDefault="00852DE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Источниками формирования имущества ТОС, являющегося юридическим лицом, в денежной и иных формах являются:</w:t>
      </w:r>
    </w:p>
    <w:p w:rsidR="00852DEF" w:rsidRPr="00F07672" w:rsidRDefault="00852DE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- доходы от собственных средств, получаемых от использования объектов собственности ТОС;</w:t>
      </w:r>
    </w:p>
    <w:p w:rsidR="00852DEF" w:rsidRPr="00F07672" w:rsidRDefault="00852DE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- добровольные имущественные взносы и пожертвования предприятий, учреждений, организаций и граждан;</w:t>
      </w:r>
    </w:p>
    <w:p w:rsidR="00852DEF" w:rsidRPr="00F07672" w:rsidRDefault="00852DE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- имущество, переданное на основании договора органами местного самоуправления Анивского городского округа для осуществления органами ТОС отдельных полномочий по решению вопросов местного значения на соответствующей территории;</w:t>
      </w:r>
    </w:p>
    <w:p w:rsidR="00852DEF" w:rsidRPr="00F07672" w:rsidRDefault="00852DE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- другие, не запрещенные законом поступления.</w:t>
      </w:r>
    </w:p>
    <w:p w:rsidR="00852DEF" w:rsidRPr="00F07672" w:rsidRDefault="00852DE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4. ТОС использует имеющееся в его распоряжении имущество и финансовые средства строго в соответствии с целями и направлениями деятельности, предусмотренными уставом ТОС.</w:t>
      </w:r>
    </w:p>
    <w:p w:rsidR="00852DEF" w:rsidRPr="00F07672" w:rsidRDefault="00852DE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5. ТОС отвечает по своим обязательствам тем своим имуществом, на которое по законодательству Российской Федерации может быть обращено взыскание.</w:t>
      </w: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512EA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 xml:space="preserve">Статья 12. </w:t>
      </w:r>
      <w:r w:rsidR="009512EA" w:rsidRPr="00F07672">
        <w:rPr>
          <w:rFonts w:ascii="Times New Roman" w:hAnsi="Times New Roman" w:cs="Times New Roman"/>
          <w:b/>
          <w:sz w:val="24"/>
          <w:szCs w:val="24"/>
        </w:rPr>
        <w:t xml:space="preserve">Финансовая </w:t>
      </w:r>
      <w:r w:rsidR="009512EA" w:rsidRPr="009A0931">
        <w:rPr>
          <w:rFonts w:ascii="Times New Roman" w:hAnsi="Times New Roman" w:cs="Times New Roman"/>
          <w:b/>
          <w:sz w:val="24"/>
          <w:szCs w:val="24"/>
        </w:rPr>
        <w:t>основа</w:t>
      </w:r>
      <w:r w:rsidR="009A0931" w:rsidRPr="009A0931">
        <w:rPr>
          <w:rFonts w:ascii="Times New Roman" w:hAnsi="Times New Roman" w:cs="Times New Roman"/>
          <w:b/>
          <w:sz w:val="24"/>
          <w:szCs w:val="24"/>
        </w:rPr>
        <w:t xml:space="preserve"> ТОС</w:t>
      </w:r>
    </w:p>
    <w:p w:rsidR="009512EA" w:rsidRPr="00F07672" w:rsidRDefault="009512EA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1. Смета доходов и расходов ТОС утверждается решением собрания (конференции) граждан.</w:t>
      </w:r>
    </w:p>
    <w:p w:rsidR="009512EA" w:rsidRPr="00F07672" w:rsidRDefault="009512EA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2. Учет имущества и финансовых средств, финансово-экономическая, хозяйственная деятельность ТОС осуществляется в соответствии с действующим законодательством Российской Федерации.</w:t>
      </w:r>
    </w:p>
    <w:p w:rsidR="009512EA" w:rsidRPr="00F07672" w:rsidRDefault="009512EA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3. Ответственность за нарушение порядка организации учета имущества, финансовых средств, осуществление финансово-экономической, хозяйственной деятельности ТОС несут соответствующие органы ТОС на основании действующего законодательства Российской Федерации.</w:t>
      </w: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A4962" w:rsidRPr="00F07672" w:rsidRDefault="00EA4962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13. Порядок и условия выделения средств из бюджета</w:t>
      </w:r>
    </w:p>
    <w:p w:rsidR="00EA4962" w:rsidRPr="00F07672" w:rsidRDefault="00491B11" w:rsidP="002A05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Анивского городского округа</w:t>
      </w:r>
      <w:r w:rsidR="00EA4962" w:rsidRPr="00F07672">
        <w:rPr>
          <w:rFonts w:ascii="Times New Roman" w:hAnsi="Times New Roman" w:cs="Times New Roman"/>
          <w:b/>
          <w:sz w:val="24"/>
          <w:szCs w:val="24"/>
        </w:rPr>
        <w:t xml:space="preserve"> для осуществления ТОС</w:t>
      </w:r>
    </w:p>
    <w:p w:rsidR="00F810CF" w:rsidRPr="00F07672" w:rsidRDefault="00F810C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1. ТОС, являющемуся юридическим лицом, для осуществления деятельности могут предоставляться средства из бюджета </w:t>
      </w:r>
      <w:r w:rsidR="002A0567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в следующих случаях:</w:t>
      </w:r>
    </w:p>
    <w:p w:rsidR="00F810CF" w:rsidRPr="00F07672" w:rsidRDefault="00FE1626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F810CF" w:rsidRPr="00F076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810CF" w:rsidRPr="00F07672">
        <w:rPr>
          <w:rFonts w:ascii="Times New Roman" w:hAnsi="Times New Roman" w:cs="Times New Roman"/>
          <w:sz w:val="24"/>
          <w:szCs w:val="24"/>
        </w:rPr>
        <w:t xml:space="preserve">существления на основе договора с администрацией </w:t>
      </w:r>
      <w:r w:rsidR="002A0567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="00F810CF" w:rsidRPr="00F07672">
        <w:rPr>
          <w:rFonts w:ascii="Times New Roman" w:hAnsi="Times New Roman" w:cs="Times New Roman"/>
          <w:sz w:val="24"/>
          <w:szCs w:val="24"/>
        </w:rPr>
        <w:t xml:space="preserve"> хозяйственной деятельности по благоустройству территории, иной хозяйственной деятельности, направленной на удовлетворение социально-бытовых потребностей </w:t>
      </w:r>
      <w:r w:rsidR="00F810CF" w:rsidRPr="00F07672">
        <w:rPr>
          <w:rFonts w:ascii="Times New Roman" w:hAnsi="Times New Roman" w:cs="Times New Roman"/>
          <w:sz w:val="24"/>
          <w:szCs w:val="24"/>
        </w:rPr>
        <w:lastRenderedPageBreak/>
        <w:t>граждан, проживающи</w:t>
      </w:r>
      <w:r w:rsidR="00750D35">
        <w:rPr>
          <w:rFonts w:ascii="Times New Roman" w:hAnsi="Times New Roman" w:cs="Times New Roman"/>
          <w:sz w:val="24"/>
          <w:szCs w:val="24"/>
        </w:rPr>
        <w:t>х на соответствующей территории;</w:t>
      </w:r>
    </w:p>
    <w:p w:rsidR="00F810CF" w:rsidRPr="00F07672" w:rsidRDefault="00FE1626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F810CF" w:rsidRPr="00F076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810CF" w:rsidRPr="00F07672">
        <w:rPr>
          <w:rFonts w:ascii="Times New Roman" w:hAnsi="Times New Roman" w:cs="Times New Roman"/>
          <w:sz w:val="24"/>
          <w:szCs w:val="24"/>
        </w:rPr>
        <w:t xml:space="preserve">частия </w:t>
      </w:r>
      <w:r w:rsidR="0007467A" w:rsidRPr="00F07672">
        <w:rPr>
          <w:rFonts w:ascii="Times New Roman" w:hAnsi="Times New Roman" w:cs="Times New Roman"/>
          <w:sz w:val="24"/>
          <w:szCs w:val="24"/>
        </w:rPr>
        <w:t>ТОС</w:t>
      </w:r>
      <w:r w:rsidR="00F810CF" w:rsidRPr="00F07672">
        <w:rPr>
          <w:rFonts w:ascii="Times New Roman" w:hAnsi="Times New Roman" w:cs="Times New Roman"/>
          <w:sz w:val="24"/>
          <w:szCs w:val="24"/>
        </w:rPr>
        <w:t xml:space="preserve"> в реализации программ </w:t>
      </w:r>
      <w:r w:rsidR="002A0567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="00750D35">
        <w:rPr>
          <w:rFonts w:ascii="Times New Roman" w:hAnsi="Times New Roman" w:cs="Times New Roman"/>
          <w:sz w:val="24"/>
          <w:szCs w:val="24"/>
        </w:rPr>
        <w:t>;</w:t>
      </w:r>
    </w:p>
    <w:p w:rsidR="00F810CF" w:rsidRPr="00F07672" w:rsidRDefault="00FE1626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F810CF" w:rsidRPr="00F07672">
        <w:rPr>
          <w:rFonts w:ascii="Times New Roman" w:hAnsi="Times New Roman" w:cs="Times New Roman"/>
          <w:sz w:val="24"/>
          <w:szCs w:val="24"/>
        </w:rPr>
        <w:t xml:space="preserve"> </w:t>
      </w:r>
      <w:r w:rsidR="00654C8A">
        <w:rPr>
          <w:rFonts w:ascii="Times New Roman" w:hAnsi="Times New Roman" w:cs="Times New Roman"/>
          <w:sz w:val="24"/>
          <w:szCs w:val="24"/>
        </w:rPr>
        <w:t>в</w:t>
      </w:r>
      <w:r w:rsidR="00F810CF" w:rsidRPr="00F07672">
        <w:rPr>
          <w:rFonts w:ascii="Times New Roman" w:hAnsi="Times New Roman" w:cs="Times New Roman"/>
          <w:sz w:val="24"/>
          <w:szCs w:val="24"/>
        </w:rPr>
        <w:t>ыделения ТОС в установленном порядке муниципальных грантов для реализации общественно полезных проектов по соответствующей территории.</w:t>
      </w:r>
    </w:p>
    <w:p w:rsidR="00F810CF" w:rsidRPr="00F07672" w:rsidRDefault="00F810C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2. Необходимые средства для осуществления ТОС должны быть предусмотрены в бюджете </w:t>
      </w:r>
      <w:r w:rsidR="002A0567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год.</w:t>
      </w:r>
    </w:p>
    <w:p w:rsidR="00F810CF" w:rsidRPr="00F07672" w:rsidRDefault="00F810C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3. Средства бюджета </w:t>
      </w:r>
      <w:r w:rsidR="002A0567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выделяются на основании договора между органами ТОС и администрацией </w:t>
      </w:r>
      <w:r w:rsidR="00CC5A2B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>.</w:t>
      </w:r>
    </w:p>
    <w:p w:rsidR="00F810CF" w:rsidRPr="00F07672" w:rsidRDefault="00F810C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В договоре в обязательном порядке указываются объемы, сроки выполнения работ и услуг, порядок финансирования, обязательства и ответственность сторон.</w:t>
      </w:r>
    </w:p>
    <w:p w:rsidR="00F810CF" w:rsidRPr="00F07672" w:rsidRDefault="00F810C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4. Органы ТОС представляют отчеты об использовании средств бюджета </w:t>
      </w:r>
      <w:r w:rsidR="002A0567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в порядке и сроки, установленные договором.</w:t>
      </w:r>
    </w:p>
    <w:p w:rsidR="00EA4962" w:rsidRPr="00F07672" w:rsidRDefault="00F810CF" w:rsidP="002A05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5. Уполномоченные органы местного самоуправления осуществляют контроль за расходованием ТОС выделенных средств из бюджета </w:t>
      </w:r>
      <w:r w:rsidR="002A0567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>.</w:t>
      </w:r>
    </w:p>
    <w:p w:rsidR="002A0567" w:rsidRPr="00F07672" w:rsidRDefault="002A0567" w:rsidP="002A056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A2F9E" w:rsidRPr="00F07672" w:rsidRDefault="00AA2F9E" w:rsidP="00AA2F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14. Контроль за деятельностью ТОС</w:t>
      </w:r>
    </w:p>
    <w:p w:rsidR="00AA2F9E" w:rsidRPr="00F07672" w:rsidRDefault="00AA2F9E" w:rsidP="00AA2F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Органы местного самоуправления Анивского городского округа вправе устанавливать условия и порядок осуществления контроля за реализацией органами ТОС переданных им полномочий, осуществлять контроль за их исполнением и целевым использованием финансовых средств, выделенных из местного бюджета на осуществление переданных полномочий.</w:t>
      </w:r>
    </w:p>
    <w:p w:rsidR="00AA2F9E" w:rsidRPr="00F07672" w:rsidRDefault="00AA2F9E" w:rsidP="002A05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567" w:rsidRPr="00F07672" w:rsidRDefault="002A0567" w:rsidP="002A05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AA2F9E" w:rsidRPr="00F07672">
        <w:rPr>
          <w:rFonts w:ascii="Times New Roman" w:hAnsi="Times New Roman" w:cs="Times New Roman"/>
          <w:b/>
          <w:sz w:val="24"/>
          <w:szCs w:val="24"/>
        </w:rPr>
        <w:t>5</w:t>
      </w:r>
      <w:r w:rsidRPr="00F07672">
        <w:rPr>
          <w:rFonts w:ascii="Times New Roman" w:hAnsi="Times New Roman" w:cs="Times New Roman"/>
          <w:b/>
          <w:sz w:val="24"/>
          <w:szCs w:val="24"/>
        </w:rPr>
        <w:t>. Ответственность ТОС</w:t>
      </w:r>
    </w:p>
    <w:p w:rsidR="002A0567" w:rsidRPr="00F07672" w:rsidRDefault="002A0567" w:rsidP="002A0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1. Ответственность органов ТОС или их членов перед жителями соответствующей территории наступает в случае нарушения ими законодательства Российской Федерации и Сахалинской области, правовых актов органов местного самоуправления Анивского городского округа, настоящего Порядка, устава ТОС либо утраты ими доверия со стороны населения.</w:t>
      </w:r>
    </w:p>
    <w:p w:rsidR="002A0567" w:rsidRPr="00F07672" w:rsidRDefault="002A0567" w:rsidP="002A0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>2. Органы ТОС отчитываются о своей деятельности не реже одного раза в год на собраниях (конференциях) граждан ТОС.</w:t>
      </w:r>
    </w:p>
    <w:p w:rsidR="002A0567" w:rsidRPr="00F07672" w:rsidRDefault="002A0567" w:rsidP="002A0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3. Органы ТОС несут ответственность за соблюдение настоящего </w:t>
      </w:r>
      <w:r w:rsidR="00A36915" w:rsidRPr="00F07672">
        <w:rPr>
          <w:rFonts w:ascii="Times New Roman" w:hAnsi="Times New Roman" w:cs="Times New Roman"/>
          <w:sz w:val="24"/>
          <w:szCs w:val="24"/>
        </w:rPr>
        <w:t>Порядка</w:t>
      </w:r>
      <w:r w:rsidRPr="00F07672">
        <w:rPr>
          <w:rFonts w:ascii="Times New Roman" w:hAnsi="Times New Roman" w:cs="Times New Roman"/>
          <w:sz w:val="24"/>
          <w:szCs w:val="24"/>
        </w:rPr>
        <w:t>, устава ТОС, за исполнение заключенных договоров и соглашений по исполнению взятых на себя обязательств и полномочий в соответствии с уставом ТОС.</w:t>
      </w:r>
    </w:p>
    <w:p w:rsidR="002C7E6E" w:rsidRPr="00F07672" w:rsidRDefault="002C7E6E" w:rsidP="002A05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7E6E" w:rsidRPr="00F07672" w:rsidRDefault="002C7E6E" w:rsidP="002C7E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672">
        <w:rPr>
          <w:rFonts w:ascii="Times New Roman" w:hAnsi="Times New Roman" w:cs="Times New Roman"/>
          <w:b/>
          <w:sz w:val="24"/>
          <w:szCs w:val="24"/>
        </w:rPr>
        <w:t>Статья 19. Прекращение деятельности</w:t>
      </w:r>
      <w:r w:rsidR="00896F95" w:rsidRPr="00F07672">
        <w:rPr>
          <w:rFonts w:ascii="Times New Roman" w:hAnsi="Times New Roman" w:cs="Times New Roman"/>
          <w:b/>
          <w:sz w:val="24"/>
          <w:szCs w:val="24"/>
        </w:rPr>
        <w:t xml:space="preserve"> ТОС</w:t>
      </w:r>
    </w:p>
    <w:p w:rsidR="002C7E6E" w:rsidRPr="00F07672" w:rsidRDefault="002C7E6E" w:rsidP="002C7E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1. Деятельность </w:t>
      </w:r>
      <w:r w:rsidR="00896F95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прекращается в соответствии с действующим законодательством добровольно на основе решения собрания (конференции) граждан либо на основании решения суда в случае нарушения требований действующего законодательства.</w:t>
      </w:r>
    </w:p>
    <w:p w:rsidR="002C7E6E" w:rsidRPr="00F07672" w:rsidRDefault="002C7E6E" w:rsidP="002C7E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2. При ликвидации </w:t>
      </w:r>
      <w:r w:rsidR="00896F95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бюджетные средства и имущество, находящееся на балансе, приобретенное за счет средств бюджета города или переданное органами местного самоуправления города, переходят в состав муниципальной собственности </w:t>
      </w:r>
      <w:r w:rsidR="00896F95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>.</w:t>
      </w:r>
    </w:p>
    <w:p w:rsidR="002C7E6E" w:rsidRPr="00F07672" w:rsidRDefault="002C7E6E" w:rsidP="002C7E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3. При ликвидации </w:t>
      </w:r>
      <w:r w:rsidR="00896F95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оставшееся после удовлетворения требований кредиторов имущество направляется в соответствии с уставом </w:t>
      </w:r>
      <w:r w:rsidR="00896F95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на цели, в интересах которых оно было создано, и (или) на благотворительные цели.</w:t>
      </w:r>
    </w:p>
    <w:p w:rsidR="002C7E6E" w:rsidRPr="00F07672" w:rsidRDefault="002C7E6E" w:rsidP="002C7E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4. Решение о прекращении деятельности и ликвидации </w:t>
      </w:r>
      <w:r w:rsidR="00896F95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направляется в администрацию </w:t>
      </w:r>
      <w:r w:rsidR="00896F95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 xml:space="preserve"> в течение 7 дней со дня принятия такого решения.</w:t>
      </w:r>
    </w:p>
    <w:p w:rsidR="002C7E6E" w:rsidRPr="00F07672" w:rsidRDefault="002C7E6E" w:rsidP="002C7E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5. Решение о ликвидации </w:t>
      </w:r>
      <w:r w:rsidR="00896F95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, являющегося юридическим лицом, направляется в зарегистрировавший </w:t>
      </w:r>
      <w:r w:rsidR="00896F95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орган для исключения его из Единого государственного реестра юридических лиц.</w:t>
      </w:r>
    </w:p>
    <w:p w:rsidR="002C7E6E" w:rsidRPr="00F07672" w:rsidRDefault="002C7E6E" w:rsidP="002C7E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6. Деятельность </w:t>
      </w:r>
      <w:r w:rsidR="00896F95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прекращается с момента внесения записи о его ликвидации в </w:t>
      </w:r>
      <w:r w:rsidRPr="00F07672">
        <w:rPr>
          <w:rFonts w:ascii="Times New Roman" w:hAnsi="Times New Roman" w:cs="Times New Roman"/>
          <w:sz w:val="24"/>
          <w:szCs w:val="24"/>
        </w:rPr>
        <w:lastRenderedPageBreak/>
        <w:t xml:space="preserve">реестр </w:t>
      </w:r>
      <w:r w:rsidR="00896F95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896F95" w:rsidRPr="00F07672">
        <w:rPr>
          <w:rFonts w:ascii="Times New Roman" w:hAnsi="Times New Roman" w:cs="Times New Roman"/>
          <w:sz w:val="24"/>
          <w:szCs w:val="24"/>
        </w:rPr>
        <w:t>Анивского городского округа</w:t>
      </w:r>
      <w:r w:rsidRPr="00F07672">
        <w:rPr>
          <w:rFonts w:ascii="Times New Roman" w:hAnsi="Times New Roman" w:cs="Times New Roman"/>
          <w:sz w:val="24"/>
          <w:szCs w:val="24"/>
        </w:rPr>
        <w:t>.</w:t>
      </w:r>
    </w:p>
    <w:p w:rsidR="002C7E6E" w:rsidRPr="00F07672" w:rsidRDefault="002C7E6E" w:rsidP="002C7E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7672">
        <w:rPr>
          <w:rFonts w:ascii="Times New Roman" w:hAnsi="Times New Roman" w:cs="Times New Roman"/>
          <w:sz w:val="24"/>
          <w:szCs w:val="24"/>
        </w:rPr>
        <w:t xml:space="preserve">7. Ликвидация </w:t>
      </w:r>
      <w:r w:rsidR="00896F95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, являющегося юридическим лицом, считается завершенной, а </w:t>
      </w:r>
      <w:r w:rsidR="00896F95" w:rsidRPr="00F07672">
        <w:rPr>
          <w:rFonts w:ascii="Times New Roman" w:hAnsi="Times New Roman" w:cs="Times New Roman"/>
          <w:sz w:val="24"/>
          <w:szCs w:val="24"/>
        </w:rPr>
        <w:t>ТОС</w:t>
      </w:r>
      <w:r w:rsidRPr="00F07672">
        <w:rPr>
          <w:rFonts w:ascii="Times New Roman" w:hAnsi="Times New Roman" w:cs="Times New Roman"/>
          <w:sz w:val="24"/>
          <w:szCs w:val="24"/>
        </w:rPr>
        <w:t xml:space="preserve"> - прекратившим существование после внесения об этом записи в Единый государственный реестр юридических лиц.</w:t>
      </w:r>
    </w:p>
    <w:sectPr w:rsidR="002C7E6E" w:rsidRPr="00F07672" w:rsidSect="004B00EE">
      <w:footerReference w:type="even" r:id="rId11"/>
      <w:footerReference w:type="default" r:id="rId12"/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B52" w:rsidRDefault="00581B52">
      <w:r>
        <w:separator/>
      </w:r>
    </w:p>
  </w:endnote>
  <w:endnote w:type="continuationSeparator" w:id="0">
    <w:p w:rsidR="00581B52" w:rsidRDefault="00581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80E" w:rsidRDefault="0050080E" w:rsidP="007F09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0080E" w:rsidRDefault="0050080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80E" w:rsidRDefault="0050080E" w:rsidP="007F09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72824">
      <w:rPr>
        <w:rStyle w:val="a9"/>
        <w:noProof/>
      </w:rPr>
      <w:t>8</w:t>
    </w:r>
    <w:r>
      <w:rPr>
        <w:rStyle w:val="a9"/>
      </w:rPr>
      <w:fldChar w:fldCharType="end"/>
    </w:r>
  </w:p>
  <w:p w:rsidR="0050080E" w:rsidRDefault="005008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B52" w:rsidRDefault="00581B52">
      <w:r>
        <w:separator/>
      </w:r>
    </w:p>
  </w:footnote>
  <w:footnote w:type="continuationSeparator" w:id="0">
    <w:p w:rsidR="00581B52" w:rsidRDefault="00581B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66EC"/>
    <w:rsid w:val="00005F2D"/>
    <w:rsid w:val="0007467A"/>
    <w:rsid w:val="00102E3E"/>
    <w:rsid w:val="0012751A"/>
    <w:rsid w:val="001354E2"/>
    <w:rsid w:val="0015125C"/>
    <w:rsid w:val="001B7F8C"/>
    <w:rsid w:val="001C671F"/>
    <w:rsid w:val="001D6117"/>
    <w:rsid w:val="001E1ABC"/>
    <w:rsid w:val="001E3C39"/>
    <w:rsid w:val="001F6967"/>
    <w:rsid w:val="0022751C"/>
    <w:rsid w:val="00271687"/>
    <w:rsid w:val="00296EF2"/>
    <w:rsid w:val="002A0567"/>
    <w:rsid w:val="002C65D8"/>
    <w:rsid w:val="002C7E6E"/>
    <w:rsid w:val="002D6072"/>
    <w:rsid w:val="003000A9"/>
    <w:rsid w:val="00303EDE"/>
    <w:rsid w:val="0030514A"/>
    <w:rsid w:val="003276B9"/>
    <w:rsid w:val="00351D81"/>
    <w:rsid w:val="00362D3D"/>
    <w:rsid w:val="00363673"/>
    <w:rsid w:val="003A1CF2"/>
    <w:rsid w:val="003D68F7"/>
    <w:rsid w:val="003D6B34"/>
    <w:rsid w:val="003F44EF"/>
    <w:rsid w:val="00443D1F"/>
    <w:rsid w:val="00443DDE"/>
    <w:rsid w:val="004866EC"/>
    <w:rsid w:val="00491B11"/>
    <w:rsid w:val="004A1039"/>
    <w:rsid w:val="004A1D7E"/>
    <w:rsid w:val="004B00EE"/>
    <w:rsid w:val="004F33E4"/>
    <w:rsid w:val="0050080E"/>
    <w:rsid w:val="00500FA6"/>
    <w:rsid w:val="00527B09"/>
    <w:rsid w:val="0054063A"/>
    <w:rsid w:val="00581B52"/>
    <w:rsid w:val="00586A31"/>
    <w:rsid w:val="005C5174"/>
    <w:rsid w:val="00613951"/>
    <w:rsid w:val="006223E2"/>
    <w:rsid w:val="00642EEA"/>
    <w:rsid w:val="006435AB"/>
    <w:rsid w:val="00646ABE"/>
    <w:rsid w:val="00654C8A"/>
    <w:rsid w:val="00655FD1"/>
    <w:rsid w:val="00664617"/>
    <w:rsid w:val="006A30AB"/>
    <w:rsid w:val="006C4DE1"/>
    <w:rsid w:val="00750D35"/>
    <w:rsid w:val="0076246A"/>
    <w:rsid w:val="007877A7"/>
    <w:rsid w:val="007A3BEB"/>
    <w:rsid w:val="007E44BB"/>
    <w:rsid w:val="007F09BD"/>
    <w:rsid w:val="007F6452"/>
    <w:rsid w:val="00852DEF"/>
    <w:rsid w:val="0087175B"/>
    <w:rsid w:val="008800CD"/>
    <w:rsid w:val="00896F95"/>
    <w:rsid w:val="008B3B80"/>
    <w:rsid w:val="008D2566"/>
    <w:rsid w:val="008E067F"/>
    <w:rsid w:val="009208CC"/>
    <w:rsid w:val="00934EC9"/>
    <w:rsid w:val="009469C7"/>
    <w:rsid w:val="009512EA"/>
    <w:rsid w:val="009A0931"/>
    <w:rsid w:val="009F1C30"/>
    <w:rsid w:val="00A36915"/>
    <w:rsid w:val="00A44267"/>
    <w:rsid w:val="00A57CF3"/>
    <w:rsid w:val="00A67B63"/>
    <w:rsid w:val="00A74F7C"/>
    <w:rsid w:val="00A84C7B"/>
    <w:rsid w:val="00AA2F9E"/>
    <w:rsid w:val="00AD7A64"/>
    <w:rsid w:val="00AE6A5C"/>
    <w:rsid w:val="00AF0709"/>
    <w:rsid w:val="00B14AE8"/>
    <w:rsid w:val="00B21C10"/>
    <w:rsid w:val="00B26B5B"/>
    <w:rsid w:val="00B34FE2"/>
    <w:rsid w:val="00BB64C6"/>
    <w:rsid w:val="00BD4336"/>
    <w:rsid w:val="00C20AE8"/>
    <w:rsid w:val="00C52240"/>
    <w:rsid w:val="00C80AD1"/>
    <w:rsid w:val="00C84606"/>
    <w:rsid w:val="00C957A6"/>
    <w:rsid w:val="00CA3DCC"/>
    <w:rsid w:val="00CC5A2B"/>
    <w:rsid w:val="00CE220C"/>
    <w:rsid w:val="00D03BBB"/>
    <w:rsid w:val="00D219F6"/>
    <w:rsid w:val="00D31152"/>
    <w:rsid w:val="00D64797"/>
    <w:rsid w:val="00D73104"/>
    <w:rsid w:val="00DC69CC"/>
    <w:rsid w:val="00DF3FA9"/>
    <w:rsid w:val="00E1066E"/>
    <w:rsid w:val="00E12E07"/>
    <w:rsid w:val="00E21223"/>
    <w:rsid w:val="00E360DF"/>
    <w:rsid w:val="00E84B60"/>
    <w:rsid w:val="00EA4962"/>
    <w:rsid w:val="00EC1005"/>
    <w:rsid w:val="00F07672"/>
    <w:rsid w:val="00F1774C"/>
    <w:rsid w:val="00F211FA"/>
    <w:rsid w:val="00F3004F"/>
    <w:rsid w:val="00F5358D"/>
    <w:rsid w:val="00F72824"/>
    <w:rsid w:val="00F810CF"/>
    <w:rsid w:val="00F82C45"/>
    <w:rsid w:val="00F950CC"/>
    <w:rsid w:val="00F97287"/>
    <w:rsid w:val="00FA5B5C"/>
    <w:rsid w:val="00FE1626"/>
    <w:rsid w:val="00FE32C1"/>
    <w:rsid w:val="00FF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B5C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20AE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866E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4866E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4866E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4866E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table" w:styleId="a3">
    <w:name w:val="Table Grid"/>
    <w:basedOn w:val="a1"/>
    <w:uiPriority w:val="99"/>
    <w:rsid w:val="00B26B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05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05F2D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3D6B3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4B00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736B7F"/>
    <w:rPr>
      <w:lang w:eastAsia="en-US"/>
    </w:rPr>
  </w:style>
  <w:style w:type="character" w:styleId="a9">
    <w:name w:val="page number"/>
    <w:uiPriority w:val="99"/>
    <w:rsid w:val="004B00EE"/>
    <w:rPr>
      <w:rFonts w:cs="Times New Roman"/>
    </w:rPr>
  </w:style>
  <w:style w:type="character" w:customStyle="1" w:styleId="30">
    <w:name w:val="Заголовок 3 Знак"/>
    <w:link w:val="3"/>
    <w:semiHidden/>
    <w:rsid w:val="00C20AE8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4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43DE3261914B85FDA90574D681E693D14C7D5012DD11C9E3B84878F8AC94C99B748B57BE59096F1Cf5B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43DE3261914B85FDA90574D681E693D1447A5D1B8F46CBB2ED4617fDB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43DE3261914B85FDA91B79C0EDBA9FD347235516D81C9FBFE71325AFA59E9EDC3BD215FA540B6DC1832810fA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43DE3261914B85FDA90574D681E693D245755111D011C9E3B84878F81AfC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8</Pages>
  <Words>3316</Words>
  <Characters>18903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Собрание</cp:lastModifiedBy>
  <cp:revision>98</cp:revision>
  <cp:lastPrinted>2016-07-26T02:57:00Z</cp:lastPrinted>
  <dcterms:created xsi:type="dcterms:W3CDTF">2015-11-17T02:29:00Z</dcterms:created>
  <dcterms:modified xsi:type="dcterms:W3CDTF">2016-07-28T05:46:00Z</dcterms:modified>
</cp:coreProperties>
</file>